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11" w:rsidRPr="00823311" w:rsidRDefault="00823311" w:rsidP="00823311">
      <w:pPr>
        <w:jc w:val="right"/>
        <w:rPr>
          <w:rFonts w:ascii="Times New Roman" w:hAnsi="Times New Roman"/>
          <w:sz w:val="32"/>
        </w:rPr>
      </w:pPr>
      <w:r w:rsidRPr="0082331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76250" cy="571500"/>
            <wp:effectExtent l="19050" t="0" r="0" b="0"/>
            <wp:wrapNone/>
            <wp:docPr id="2" name="Рисунок 2" descr="Untitled-2 ко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 коп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311" w:rsidRPr="00823311" w:rsidRDefault="00823311" w:rsidP="00823311">
      <w:pPr>
        <w:jc w:val="right"/>
        <w:rPr>
          <w:rFonts w:ascii="Times New Roman" w:hAnsi="Times New Roman"/>
          <w:sz w:val="32"/>
        </w:rPr>
      </w:pPr>
    </w:p>
    <w:p w:rsidR="00823311" w:rsidRPr="00823311" w:rsidRDefault="00823311" w:rsidP="00823311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823311" w:rsidRPr="00823311" w:rsidTr="006B5275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311" w:rsidRPr="00823311" w:rsidRDefault="00823311" w:rsidP="006B527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311">
              <w:rPr>
                <w:rFonts w:ascii="Times New Roman" w:hAnsi="Times New Roman"/>
                <w:sz w:val="28"/>
                <w:szCs w:val="28"/>
                <w:lang w:val="ru-RU"/>
              </w:rPr>
              <w:t>СЕВЕРО-ЕНИСЕЙСКИЙ РАЙОННЫЙ СОВЕТ ДЕПУТАТОВ</w:t>
            </w:r>
          </w:p>
          <w:p w:rsidR="00823311" w:rsidRPr="00823311" w:rsidRDefault="00823311" w:rsidP="006B527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311">
              <w:rPr>
                <w:rFonts w:ascii="Times New Roman" w:hAnsi="Times New Roman"/>
                <w:sz w:val="28"/>
                <w:szCs w:val="28"/>
                <w:lang w:val="ru-RU"/>
              </w:rPr>
              <w:t>КРАСНОЯРСКОГО КРАЯ</w:t>
            </w:r>
          </w:p>
          <w:p w:rsidR="00823311" w:rsidRPr="00823311" w:rsidRDefault="00823311" w:rsidP="006B527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23311" w:rsidRPr="00823311" w:rsidRDefault="00823311" w:rsidP="006B5275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23311">
              <w:rPr>
                <w:rFonts w:ascii="Times New Roman" w:hAnsi="Times New Roman"/>
                <w:b/>
                <w:sz w:val="40"/>
                <w:szCs w:val="40"/>
              </w:rPr>
              <w:t>РЕШЕНИЕ</w:t>
            </w:r>
          </w:p>
        </w:tc>
      </w:tr>
      <w:tr w:rsidR="00823311" w:rsidRPr="00823311" w:rsidTr="006B527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311" w:rsidRPr="00823311" w:rsidRDefault="00823311" w:rsidP="006B5275">
            <w:pPr>
              <w:rPr>
                <w:rFonts w:ascii="Times New Roman" w:hAnsi="Times New Roman"/>
                <w:sz w:val="20"/>
              </w:rPr>
            </w:pPr>
            <w:r w:rsidRPr="00823311">
              <w:rPr>
                <w:rFonts w:ascii="Times New Roman" w:hAnsi="Times New Roman"/>
                <w:sz w:val="28"/>
              </w:rPr>
              <w:t>«</w:t>
            </w:r>
            <w:r w:rsidRPr="00823311">
              <w:rPr>
                <w:rFonts w:ascii="Times New Roman" w:hAnsi="Times New Roman"/>
                <w:sz w:val="28"/>
                <w:u w:val="single"/>
              </w:rPr>
              <w:t>_27_</w:t>
            </w:r>
            <w:r w:rsidRPr="00823311">
              <w:rPr>
                <w:rFonts w:ascii="Times New Roman" w:hAnsi="Times New Roman"/>
                <w:sz w:val="28"/>
              </w:rPr>
              <w:t xml:space="preserve">» </w:t>
            </w:r>
            <w:r w:rsidRPr="00823311"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proofErr w:type="spellStart"/>
            <w:r w:rsidRPr="00823311">
              <w:rPr>
                <w:rFonts w:ascii="Times New Roman" w:hAnsi="Times New Roman"/>
                <w:sz w:val="28"/>
                <w:u w:val="single"/>
              </w:rPr>
              <w:t>февраля</w:t>
            </w:r>
            <w:proofErr w:type="spellEnd"/>
            <w:r w:rsidRPr="00823311"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 w:rsidRPr="00823311">
              <w:rPr>
                <w:rFonts w:ascii="Times New Roman" w:hAnsi="Times New Roman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23311">
                <w:rPr>
                  <w:rFonts w:ascii="Times New Roman" w:hAnsi="Times New Roman"/>
                  <w:sz w:val="28"/>
                </w:rPr>
                <w:t>2009 г</w:t>
              </w:r>
            </w:smartTag>
            <w:r w:rsidRPr="0082331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311" w:rsidRPr="00823311" w:rsidRDefault="00823311" w:rsidP="006B5275">
            <w:pPr>
              <w:ind w:left="1962"/>
              <w:jc w:val="right"/>
              <w:rPr>
                <w:rFonts w:ascii="Times New Roman" w:hAnsi="Times New Roman"/>
                <w:sz w:val="20"/>
              </w:rPr>
            </w:pPr>
            <w:r w:rsidRPr="00823311">
              <w:rPr>
                <w:rFonts w:ascii="Times New Roman" w:hAnsi="Times New Roman"/>
                <w:sz w:val="28"/>
              </w:rPr>
              <w:t>№ _</w:t>
            </w:r>
            <w:r w:rsidRPr="00823311">
              <w:rPr>
                <w:rFonts w:ascii="Times New Roman" w:hAnsi="Times New Roman"/>
                <w:sz w:val="28"/>
                <w:u w:val="single"/>
              </w:rPr>
              <w:t>529-46</w:t>
            </w:r>
            <w:r w:rsidRPr="00823311">
              <w:rPr>
                <w:rFonts w:ascii="Times New Roman" w:hAnsi="Times New Roman"/>
                <w:sz w:val="28"/>
              </w:rPr>
              <w:t>__</w:t>
            </w:r>
          </w:p>
        </w:tc>
      </w:tr>
      <w:tr w:rsidR="00823311" w:rsidRPr="00823311" w:rsidTr="006B5275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311" w:rsidRPr="00823311" w:rsidRDefault="00823311" w:rsidP="006B5275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23311">
              <w:rPr>
                <w:rFonts w:ascii="Times New Roman" w:hAnsi="Times New Roman"/>
              </w:rPr>
              <w:t>р.п</w:t>
            </w:r>
            <w:proofErr w:type="spellEnd"/>
            <w:r w:rsidRPr="00823311">
              <w:rPr>
                <w:rFonts w:ascii="Times New Roman" w:hAnsi="Times New Roman"/>
              </w:rPr>
              <w:t xml:space="preserve">. </w:t>
            </w:r>
            <w:proofErr w:type="spellStart"/>
            <w:r w:rsidRPr="00823311">
              <w:rPr>
                <w:rFonts w:ascii="Times New Roman" w:hAnsi="Times New Roman"/>
              </w:rPr>
              <w:t>Северо-Енисейский</w:t>
            </w:r>
            <w:proofErr w:type="spellEnd"/>
          </w:p>
        </w:tc>
      </w:tr>
    </w:tbl>
    <w:p w:rsidR="00823311" w:rsidRPr="00823311" w:rsidRDefault="00823311" w:rsidP="00823311">
      <w:pPr>
        <w:rPr>
          <w:rFonts w:ascii="Times New Roman" w:hAnsi="Times New Roman"/>
          <w:sz w:val="28"/>
          <w:szCs w:val="28"/>
        </w:rPr>
      </w:pPr>
    </w:p>
    <w:p w:rsidR="00823311" w:rsidRPr="00823311" w:rsidRDefault="00823311" w:rsidP="008233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23311">
        <w:rPr>
          <w:rFonts w:ascii="Times New Roman" w:hAnsi="Times New Roman"/>
          <w:sz w:val="28"/>
          <w:szCs w:val="28"/>
          <w:lang w:val="ru-RU"/>
        </w:rPr>
        <w:t xml:space="preserve">О внесении  изменений в Положение о порядке </w:t>
      </w:r>
    </w:p>
    <w:p w:rsidR="00823311" w:rsidRPr="00823311" w:rsidRDefault="00823311" w:rsidP="008233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23311">
        <w:rPr>
          <w:rFonts w:ascii="Times New Roman" w:hAnsi="Times New Roman"/>
          <w:sz w:val="28"/>
          <w:szCs w:val="28"/>
          <w:lang w:val="ru-RU"/>
        </w:rPr>
        <w:t>управления и распоряжения имуществом,</w:t>
      </w:r>
    </w:p>
    <w:p w:rsidR="00823311" w:rsidRPr="00823311" w:rsidRDefault="00823311" w:rsidP="008233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3311">
        <w:rPr>
          <w:rFonts w:ascii="Times New Roman" w:hAnsi="Times New Roman"/>
          <w:sz w:val="28"/>
          <w:szCs w:val="28"/>
          <w:lang w:val="ru-RU"/>
        </w:rPr>
        <w:t>находящимся</w:t>
      </w:r>
      <w:proofErr w:type="gramEnd"/>
      <w:r w:rsidRPr="00823311">
        <w:rPr>
          <w:rFonts w:ascii="Times New Roman" w:hAnsi="Times New Roman"/>
          <w:sz w:val="28"/>
          <w:szCs w:val="28"/>
          <w:lang w:val="ru-RU"/>
        </w:rPr>
        <w:t xml:space="preserve"> в муниципальной собственности</w:t>
      </w:r>
    </w:p>
    <w:p w:rsidR="00823311" w:rsidRPr="00823311" w:rsidRDefault="00823311" w:rsidP="008233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23311">
        <w:rPr>
          <w:rFonts w:ascii="Times New Roman" w:hAnsi="Times New Roman"/>
          <w:sz w:val="28"/>
          <w:szCs w:val="28"/>
          <w:lang w:val="ru-RU"/>
        </w:rPr>
        <w:t>Северо-Енисейского района</w:t>
      </w:r>
    </w:p>
    <w:p w:rsidR="00823311" w:rsidRPr="00823311" w:rsidRDefault="00823311" w:rsidP="008233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3311" w:rsidRPr="00823311" w:rsidRDefault="00823311" w:rsidP="008233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23311">
        <w:rPr>
          <w:rFonts w:ascii="Times New Roman" w:hAnsi="Times New Roman"/>
          <w:sz w:val="28"/>
          <w:szCs w:val="28"/>
          <w:lang w:val="ru-RU"/>
        </w:rPr>
        <w:t xml:space="preserve">        Руководствуясь ст. 24 Устава района, Районный Совет РЕШИЛ:</w:t>
      </w:r>
    </w:p>
    <w:p w:rsidR="00823311" w:rsidRPr="00823311" w:rsidRDefault="00823311" w:rsidP="00823311">
      <w:pPr>
        <w:ind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3311">
        <w:rPr>
          <w:rFonts w:ascii="Times New Roman" w:hAnsi="Times New Roman"/>
          <w:sz w:val="28"/>
          <w:szCs w:val="28"/>
          <w:lang w:val="ru-RU"/>
        </w:rPr>
        <w:t>1.Внести в Положение о порядке управления и распоряжения имущ</w:t>
      </w:r>
      <w:r w:rsidRPr="00823311">
        <w:rPr>
          <w:rFonts w:ascii="Times New Roman" w:hAnsi="Times New Roman"/>
          <w:sz w:val="28"/>
          <w:szCs w:val="28"/>
          <w:lang w:val="ru-RU"/>
        </w:rPr>
        <w:t>е</w:t>
      </w:r>
      <w:r w:rsidRPr="00823311">
        <w:rPr>
          <w:rFonts w:ascii="Times New Roman" w:hAnsi="Times New Roman"/>
          <w:sz w:val="28"/>
          <w:szCs w:val="28"/>
          <w:lang w:val="ru-RU"/>
        </w:rPr>
        <w:t>ством, находящимся в муниципальной собственности Северо-Енисейского района (далее-Положение), утвержденное решением Районного Совета от 27.04.2007 г. № 257-24 (в редакции решений Районного Совета от 26.02.2008 г. № 363-35, от 11.04.2008г. № 377-38,  от 17.06.2008г. № 397-39) следующие изменения:</w:t>
      </w:r>
      <w:proofErr w:type="gramEnd"/>
    </w:p>
    <w:p w:rsidR="00823311" w:rsidRPr="00823311" w:rsidRDefault="00823311" w:rsidP="00823311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23311">
        <w:rPr>
          <w:rFonts w:ascii="Times New Roman" w:hAnsi="Times New Roman"/>
          <w:sz w:val="28"/>
          <w:szCs w:val="28"/>
          <w:lang w:val="ru-RU"/>
        </w:rPr>
        <w:t>1.1.Подпункт б) пункта 1 из статьи 12 – исключить.</w:t>
      </w:r>
    </w:p>
    <w:p w:rsidR="00823311" w:rsidRPr="00823311" w:rsidRDefault="00823311" w:rsidP="008233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23311">
        <w:rPr>
          <w:rFonts w:ascii="Times New Roman" w:hAnsi="Times New Roman"/>
          <w:sz w:val="28"/>
          <w:szCs w:val="28"/>
          <w:lang w:val="ru-RU"/>
        </w:rPr>
        <w:t xml:space="preserve">         2. Настоящее решение вступает в силу со дня, следующего за днем опу</w:t>
      </w:r>
      <w:r w:rsidRPr="00823311">
        <w:rPr>
          <w:rFonts w:ascii="Times New Roman" w:hAnsi="Times New Roman"/>
          <w:sz w:val="28"/>
          <w:szCs w:val="28"/>
          <w:lang w:val="ru-RU"/>
        </w:rPr>
        <w:t>б</w:t>
      </w:r>
      <w:r w:rsidRPr="00823311">
        <w:rPr>
          <w:rFonts w:ascii="Times New Roman" w:hAnsi="Times New Roman"/>
          <w:sz w:val="28"/>
          <w:szCs w:val="28"/>
          <w:lang w:val="ru-RU"/>
        </w:rPr>
        <w:t>ликования в газете «Северо-Енисейский вестник».</w:t>
      </w:r>
    </w:p>
    <w:p w:rsidR="00823311" w:rsidRPr="00823311" w:rsidRDefault="00823311" w:rsidP="0082331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311" w:rsidRPr="00823311" w:rsidRDefault="00823311" w:rsidP="0082331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11" w:rsidRPr="00823311" w:rsidRDefault="00823311" w:rsidP="008233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3311" w:rsidRPr="00823311" w:rsidRDefault="00823311" w:rsidP="008233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23311">
        <w:rPr>
          <w:rFonts w:ascii="Times New Roman" w:hAnsi="Times New Roman"/>
          <w:sz w:val="28"/>
          <w:szCs w:val="28"/>
          <w:lang w:val="ru-RU"/>
        </w:rPr>
        <w:t>Глава района                                                                    И.М. Гайнутдинов</w:t>
      </w:r>
    </w:p>
    <w:p w:rsidR="00823311" w:rsidRPr="00823311" w:rsidRDefault="00823311" w:rsidP="0082331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23311" w:rsidRPr="00823311" w:rsidRDefault="00823311" w:rsidP="0082331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23311" w:rsidRPr="00823311" w:rsidRDefault="00823311" w:rsidP="008233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3311">
        <w:rPr>
          <w:rFonts w:ascii="Times New Roman" w:hAnsi="Times New Roman" w:cs="Times New Roman"/>
          <w:sz w:val="28"/>
          <w:szCs w:val="28"/>
        </w:rPr>
        <w:t>«</w:t>
      </w:r>
      <w:r w:rsidR="00637C49">
        <w:rPr>
          <w:rFonts w:ascii="Times New Roman" w:hAnsi="Times New Roman" w:cs="Times New Roman"/>
          <w:sz w:val="28"/>
          <w:szCs w:val="28"/>
        </w:rPr>
        <w:t>27</w:t>
      </w:r>
      <w:r w:rsidRPr="00823311">
        <w:rPr>
          <w:rFonts w:ascii="Times New Roman" w:hAnsi="Times New Roman" w:cs="Times New Roman"/>
          <w:sz w:val="28"/>
          <w:szCs w:val="28"/>
        </w:rPr>
        <w:t>»</w:t>
      </w:r>
      <w:r w:rsidR="00637C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37C4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23311">
        <w:rPr>
          <w:rFonts w:ascii="Times New Roman" w:hAnsi="Times New Roman" w:cs="Times New Roman"/>
          <w:sz w:val="28"/>
          <w:szCs w:val="28"/>
        </w:rPr>
        <w:t>2009 г.</w:t>
      </w:r>
    </w:p>
    <w:sectPr w:rsidR="00823311" w:rsidRPr="00823311" w:rsidSect="00C76AD7">
      <w:pgSz w:w="11906" w:h="16838"/>
      <w:pgMar w:top="851" w:right="92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064C2"/>
    <w:multiLevelType w:val="hybridMultilevel"/>
    <w:tmpl w:val="5B6A47E8"/>
    <w:lvl w:ilvl="0" w:tplc="FA7860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85CE1"/>
    <w:rsid w:val="000004A8"/>
    <w:rsid w:val="0007597F"/>
    <w:rsid w:val="00082F59"/>
    <w:rsid w:val="000E5FC6"/>
    <w:rsid w:val="00111367"/>
    <w:rsid w:val="001553B7"/>
    <w:rsid w:val="001612F3"/>
    <w:rsid w:val="00171A18"/>
    <w:rsid w:val="002A612F"/>
    <w:rsid w:val="002F41E3"/>
    <w:rsid w:val="004025EB"/>
    <w:rsid w:val="00405CF8"/>
    <w:rsid w:val="00485CE1"/>
    <w:rsid w:val="004C0517"/>
    <w:rsid w:val="004D1894"/>
    <w:rsid w:val="004D4BAF"/>
    <w:rsid w:val="005C5E9A"/>
    <w:rsid w:val="005E3E56"/>
    <w:rsid w:val="00637C49"/>
    <w:rsid w:val="00640014"/>
    <w:rsid w:val="00661183"/>
    <w:rsid w:val="00661CDD"/>
    <w:rsid w:val="00690A75"/>
    <w:rsid w:val="0078112F"/>
    <w:rsid w:val="007B15CA"/>
    <w:rsid w:val="007D4B7A"/>
    <w:rsid w:val="00803C39"/>
    <w:rsid w:val="00823311"/>
    <w:rsid w:val="00B77F67"/>
    <w:rsid w:val="00BF6CC7"/>
    <w:rsid w:val="00C07A86"/>
    <w:rsid w:val="00CC7C2F"/>
    <w:rsid w:val="00CD5CB8"/>
    <w:rsid w:val="00E36672"/>
    <w:rsid w:val="00E951AE"/>
    <w:rsid w:val="00EA18A6"/>
    <w:rsid w:val="00EA3389"/>
    <w:rsid w:val="00EA54BF"/>
    <w:rsid w:val="00ED7884"/>
    <w:rsid w:val="00F06FA9"/>
    <w:rsid w:val="00F2567A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C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C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5C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5C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85C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5C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5C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5C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5C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5CE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85C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85C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85C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85CE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85CE1"/>
    <w:rPr>
      <w:b/>
      <w:bCs/>
    </w:rPr>
  </w:style>
  <w:style w:type="character" w:styleId="a8">
    <w:name w:val="Emphasis"/>
    <w:basedOn w:val="a0"/>
    <w:uiPriority w:val="20"/>
    <w:qFormat/>
    <w:rsid w:val="00485CE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85CE1"/>
    <w:rPr>
      <w:szCs w:val="32"/>
    </w:rPr>
  </w:style>
  <w:style w:type="paragraph" w:styleId="aa">
    <w:name w:val="List Paragraph"/>
    <w:basedOn w:val="a"/>
    <w:uiPriority w:val="34"/>
    <w:qFormat/>
    <w:rsid w:val="00485C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CE1"/>
    <w:rPr>
      <w:i/>
    </w:rPr>
  </w:style>
  <w:style w:type="character" w:customStyle="1" w:styleId="22">
    <w:name w:val="Цитата 2 Знак"/>
    <w:basedOn w:val="a0"/>
    <w:link w:val="21"/>
    <w:uiPriority w:val="29"/>
    <w:rsid w:val="00485CE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85CE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85CE1"/>
    <w:rPr>
      <w:b/>
      <w:i/>
      <w:sz w:val="24"/>
    </w:rPr>
  </w:style>
  <w:style w:type="character" w:styleId="ad">
    <w:name w:val="Subtle Emphasis"/>
    <w:uiPriority w:val="19"/>
    <w:qFormat/>
    <w:rsid w:val="00485CE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85CE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85CE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85CE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85CE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85CE1"/>
    <w:pPr>
      <w:outlineLvl w:val="9"/>
    </w:pPr>
  </w:style>
  <w:style w:type="paragraph" w:customStyle="1" w:styleId="ConsNormal">
    <w:name w:val="ConsNormal"/>
    <w:rsid w:val="002F41E3"/>
    <w:pPr>
      <w:spacing w:after="0" w:line="240" w:lineRule="auto"/>
      <w:ind w:firstLine="720"/>
    </w:pPr>
    <w:rPr>
      <w:rFonts w:ascii="Consultant" w:eastAsia="Times New Roman" w:hAnsi="Consultant"/>
      <w:snapToGrid w:val="0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082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68B3-1BDE-46E1-8F37-E223BCAB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Милютина Антонина Васильевна</dc:creator>
  <cp:keywords/>
  <dc:description/>
  <cp:lastModifiedBy>Аверьянова Клавдия Алексеевна</cp:lastModifiedBy>
  <cp:revision>14</cp:revision>
  <cp:lastPrinted>2012-10-26T00:28:00Z</cp:lastPrinted>
  <dcterms:created xsi:type="dcterms:W3CDTF">2010-09-08T04:12:00Z</dcterms:created>
  <dcterms:modified xsi:type="dcterms:W3CDTF">2012-10-26T00:28:00Z</dcterms:modified>
</cp:coreProperties>
</file>